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9F111" w14:textId="77777777" w:rsidR="00CE43D7" w:rsidRPr="00CE43D7" w:rsidRDefault="00CE43D7" w:rsidP="00CE43D7">
      <w:pPr>
        <w:pStyle w:val="Bezmezer"/>
        <w:spacing w:line="276" w:lineRule="auto"/>
        <w:jc w:val="both"/>
        <w:rPr>
          <w:rFonts w:ascii="Calibri" w:hAnsi="Calibri" w:cs="Calibri"/>
        </w:rPr>
      </w:pPr>
      <w:r w:rsidRPr="00CE43D7">
        <w:rPr>
          <w:rFonts w:ascii="Calibri" w:hAnsi="Calibri" w:cs="Calibri"/>
        </w:rPr>
        <w:t>Obec Křižanovice</w:t>
      </w:r>
    </w:p>
    <w:p w14:paraId="0F51CC0E" w14:textId="77777777" w:rsidR="00CE43D7" w:rsidRPr="00CE43D7" w:rsidRDefault="00CE43D7" w:rsidP="00CE43D7">
      <w:pPr>
        <w:pStyle w:val="Bezmezer"/>
        <w:spacing w:line="276" w:lineRule="auto"/>
        <w:jc w:val="both"/>
        <w:rPr>
          <w:rFonts w:ascii="Calibri" w:hAnsi="Calibri" w:cs="Calibri"/>
        </w:rPr>
      </w:pPr>
      <w:r w:rsidRPr="00CE43D7">
        <w:rPr>
          <w:rFonts w:ascii="Calibri" w:hAnsi="Calibri" w:cs="Calibri"/>
        </w:rPr>
        <w:t>Zastupitelstvo obce Křižanovice</w:t>
      </w:r>
    </w:p>
    <w:p w14:paraId="500DF560" w14:textId="77777777" w:rsidR="00CE43D7" w:rsidRPr="00CE43D7" w:rsidRDefault="00CE43D7" w:rsidP="00CE43D7">
      <w:pPr>
        <w:pStyle w:val="Bezmezer"/>
        <w:spacing w:line="360" w:lineRule="auto"/>
        <w:jc w:val="both"/>
        <w:rPr>
          <w:rFonts w:ascii="Calibri" w:hAnsi="Calibri" w:cs="Calibri"/>
        </w:rPr>
      </w:pPr>
    </w:p>
    <w:p w14:paraId="428B37DF" w14:textId="131301D5" w:rsidR="00CE43D7" w:rsidRPr="00CE43D7" w:rsidRDefault="00CE43D7" w:rsidP="00CE43D7">
      <w:pPr>
        <w:pStyle w:val="Bezmezer"/>
        <w:spacing w:line="360" w:lineRule="auto"/>
        <w:jc w:val="both"/>
        <w:rPr>
          <w:rFonts w:ascii="Calibri" w:hAnsi="Calibri" w:cs="Calibri"/>
          <w:b/>
          <w:bCs/>
        </w:rPr>
      </w:pPr>
      <w:r w:rsidRPr="00CE43D7">
        <w:rPr>
          <w:rFonts w:ascii="Calibri" w:hAnsi="Calibri" w:cs="Calibri"/>
          <w:b/>
          <w:bCs/>
        </w:rPr>
        <w:t xml:space="preserve">Usnesení z jednání zastupitelstva obce Křižanovice dne </w:t>
      </w:r>
      <w:r>
        <w:rPr>
          <w:rFonts w:ascii="Calibri" w:hAnsi="Calibri" w:cs="Calibri"/>
          <w:b/>
          <w:bCs/>
        </w:rPr>
        <w:t>15.4.2026</w:t>
      </w:r>
    </w:p>
    <w:p w14:paraId="71EB313D" w14:textId="77777777" w:rsidR="00CE43D7" w:rsidRPr="00CE43D7" w:rsidRDefault="00CE43D7" w:rsidP="00CE43D7">
      <w:pPr>
        <w:pStyle w:val="Bezmezer"/>
        <w:spacing w:line="360" w:lineRule="auto"/>
        <w:jc w:val="both"/>
        <w:rPr>
          <w:rFonts w:ascii="Calibri" w:hAnsi="Calibri" w:cs="Calibri"/>
        </w:rPr>
      </w:pPr>
      <w:r w:rsidRPr="00CE43D7">
        <w:rPr>
          <w:rFonts w:ascii="Calibri" w:hAnsi="Calibri" w:cs="Calibri"/>
          <w:u w:val="single"/>
        </w:rPr>
        <w:t>Zastupitelé obce Křižanovice</w:t>
      </w:r>
    </w:p>
    <w:p w14:paraId="66CCD915" w14:textId="77777777" w:rsidR="00CE43D7" w:rsidRPr="00CE43D7" w:rsidRDefault="00CE43D7" w:rsidP="00CE43D7">
      <w:pPr>
        <w:pStyle w:val="Zkladntext31"/>
        <w:jc w:val="both"/>
        <w:rPr>
          <w:rFonts w:ascii="Calibri" w:hAnsi="Calibri" w:cs="Calibri"/>
          <w:i w:val="0"/>
          <w:iCs w:val="0"/>
        </w:rPr>
      </w:pPr>
      <w:r w:rsidRPr="00CE43D7">
        <w:rPr>
          <w:rFonts w:ascii="Calibri" w:hAnsi="Calibri" w:cs="Calibri"/>
          <w:i w:val="0"/>
          <w:iCs w:val="0"/>
        </w:rPr>
        <w:t xml:space="preserve">1. Určili ověřovatele zápisu ověřovatele zápisu paní Jaroslavu Cenkovou a pana Pavla </w:t>
      </w:r>
      <w:proofErr w:type="spellStart"/>
      <w:r w:rsidRPr="00CE43D7">
        <w:rPr>
          <w:rFonts w:ascii="Calibri" w:hAnsi="Calibri" w:cs="Calibri"/>
          <w:i w:val="0"/>
          <w:iCs w:val="0"/>
        </w:rPr>
        <w:t>Šrankotu</w:t>
      </w:r>
      <w:proofErr w:type="spellEnd"/>
      <w:r w:rsidRPr="00CE43D7">
        <w:rPr>
          <w:rFonts w:ascii="Calibri" w:hAnsi="Calibri" w:cs="Calibri"/>
          <w:i w:val="0"/>
          <w:iCs w:val="0"/>
        </w:rPr>
        <w:t>.</w:t>
      </w:r>
    </w:p>
    <w:p w14:paraId="5BB0F86F" w14:textId="77777777" w:rsidR="00CE43D7" w:rsidRPr="00CE43D7" w:rsidRDefault="00CE43D7" w:rsidP="00CE43D7">
      <w:pPr>
        <w:pStyle w:val="Bezmezer"/>
        <w:spacing w:line="276" w:lineRule="auto"/>
        <w:jc w:val="both"/>
        <w:rPr>
          <w:rFonts w:ascii="Calibri" w:hAnsi="Calibri" w:cs="Calibri"/>
        </w:rPr>
      </w:pPr>
      <w:r w:rsidRPr="00CE43D7">
        <w:rPr>
          <w:rFonts w:ascii="Calibri" w:hAnsi="Calibri" w:cs="Calibri"/>
        </w:rPr>
        <w:t>2. Schválili doplnění programu jednání.</w:t>
      </w:r>
    </w:p>
    <w:p w14:paraId="2F379331" w14:textId="77777777" w:rsidR="00CE43D7" w:rsidRPr="00CE43D7" w:rsidRDefault="00CE43D7" w:rsidP="00CE43D7">
      <w:pPr>
        <w:pStyle w:val="Bezmezer"/>
        <w:spacing w:line="276" w:lineRule="auto"/>
        <w:jc w:val="both"/>
        <w:rPr>
          <w:rFonts w:ascii="Calibri" w:hAnsi="Calibri" w:cs="Calibri"/>
        </w:rPr>
      </w:pPr>
      <w:r w:rsidRPr="00CE43D7">
        <w:rPr>
          <w:rFonts w:ascii="Calibri" w:hAnsi="Calibri" w:cs="Calibri"/>
        </w:rPr>
        <w:t>3. Schválili doplněný program jednání.</w:t>
      </w:r>
    </w:p>
    <w:p w14:paraId="0216829D" w14:textId="77777777" w:rsidR="00CE43D7" w:rsidRPr="00CE43D7" w:rsidRDefault="00CE43D7" w:rsidP="00CE43D7">
      <w:pPr>
        <w:pStyle w:val="Bezmezer"/>
        <w:jc w:val="both"/>
        <w:rPr>
          <w:rFonts w:ascii="Calibri" w:hAnsi="Calibri" w:cs="Calibri"/>
          <w:iCs/>
        </w:rPr>
      </w:pPr>
      <w:r w:rsidRPr="00CE43D7">
        <w:rPr>
          <w:rFonts w:ascii="Calibri" w:hAnsi="Calibri" w:cs="Calibri"/>
        </w:rPr>
        <w:t>4. S</w:t>
      </w:r>
      <w:r w:rsidRPr="00CE43D7">
        <w:rPr>
          <w:rFonts w:ascii="Calibri" w:hAnsi="Calibri" w:cs="Calibri"/>
          <w:iCs/>
        </w:rPr>
        <w:t>chválili Smlouvu č. JMK101245/26/ORR o poskytnutí dotace z rozpočtu Jihomoravského kraje v rámci dotačního programu: Podpora rozvoje cyklistiky a údržby cyklistických komunikací v roce 2026 a pověřili starostku k podpisu smlouvy.</w:t>
      </w:r>
    </w:p>
    <w:p w14:paraId="349D8346" w14:textId="77777777" w:rsidR="00CE43D7" w:rsidRPr="00CE43D7" w:rsidRDefault="00CE43D7" w:rsidP="00CE43D7">
      <w:pPr>
        <w:pStyle w:val="Bezmezer"/>
        <w:spacing w:line="276" w:lineRule="auto"/>
        <w:jc w:val="both"/>
        <w:rPr>
          <w:rFonts w:ascii="Calibri" w:hAnsi="Calibri" w:cs="Calibri"/>
          <w:iCs/>
        </w:rPr>
      </w:pPr>
      <w:r w:rsidRPr="00CE43D7">
        <w:rPr>
          <w:rFonts w:ascii="Calibri" w:hAnsi="Calibri" w:cs="Calibri"/>
        </w:rPr>
        <w:t xml:space="preserve">5. </w:t>
      </w:r>
      <w:r w:rsidRPr="00CE43D7">
        <w:rPr>
          <w:rFonts w:ascii="Calibri" w:hAnsi="Calibri" w:cs="Calibri"/>
          <w:iCs/>
        </w:rPr>
        <w:t>Schválili Smlouvu č. JMK102034/26/ORR o poskytnutí dotace z rozpočtu Jihomoravského kraje v rámci dotačního programu: Podpora adaptačních opatření na změnu klimatu v roce 2026 a pověřili starostku k podpisu.</w:t>
      </w:r>
    </w:p>
    <w:p w14:paraId="19C1DDCA" w14:textId="77777777" w:rsidR="00CE43D7" w:rsidRPr="00CE43D7" w:rsidRDefault="00CE43D7" w:rsidP="00CE43D7">
      <w:pPr>
        <w:pStyle w:val="Bezmezer"/>
        <w:jc w:val="both"/>
        <w:rPr>
          <w:rFonts w:ascii="Calibri" w:hAnsi="Calibri" w:cs="Calibri"/>
          <w:iCs/>
        </w:rPr>
      </w:pPr>
      <w:r w:rsidRPr="00CE43D7">
        <w:rPr>
          <w:rFonts w:ascii="Calibri" w:hAnsi="Calibri" w:cs="Calibri"/>
          <w:iCs/>
        </w:rPr>
        <w:t xml:space="preserve">6. Schválili usnesení v souladu s ustanovením § 84, odst. 2, písm. f) zákona č. 128/2000 Sb., o obcích, ve znění pozdějších předpisů, deleguje paní Marii Rozehnalovou jako zástupce a pana Martina </w:t>
      </w:r>
      <w:proofErr w:type="spellStart"/>
      <w:r w:rsidRPr="00CE43D7">
        <w:rPr>
          <w:rFonts w:ascii="Calibri" w:hAnsi="Calibri" w:cs="Calibri"/>
          <w:iCs/>
        </w:rPr>
        <w:t>Cabalu</w:t>
      </w:r>
      <w:proofErr w:type="spellEnd"/>
      <w:r w:rsidRPr="00CE43D7">
        <w:rPr>
          <w:rFonts w:ascii="Calibri" w:hAnsi="Calibri" w:cs="Calibri"/>
          <w:iCs/>
        </w:rPr>
        <w:t xml:space="preserve"> jako náhradníka tohoto zástupce pro případ její nemoci nebo pracovního zaneprázdnění, k zastupování obce Křižanovice na valné hromadě akciové společnosti RESPONO, a.s., IČ 49435612, která se bude konat dne 16.6.2026.</w:t>
      </w:r>
    </w:p>
    <w:p w14:paraId="3D665232" w14:textId="77777777" w:rsidR="00CE43D7" w:rsidRPr="00CE43D7" w:rsidRDefault="00CE43D7" w:rsidP="00CE43D7">
      <w:pPr>
        <w:pStyle w:val="Bezmezer"/>
        <w:rPr>
          <w:rFonts w:ascii="Calibri" w:hAnsi="Calibri" w:cs="Calibri"/>
          <w:iCs/>
        </w:rPr>
      </w:pPr>
      <w:r w:rsidRPr="00CE43D7">
        <w:rPr>
          <w:rFonts w:ascii="Calibri" w:hAnsi="Calibri" w:cs="Calibri"/>
          <w:iCs/>
        </w:rPr>
        <w:t xml:space="preserve">7. Schválili znění Dodatku č. 1 ke Stanovám Svazky obcí </w:t>
      </w:r>
      <w:proofErr w:type="spellStart"/>
      <w:r w:rsidRPr="00CE43D7">
        <w:rPr>
          <w:rFonts w:ascii="Calibri" w:hAnsi="Calibri" w:cs="Calibri"/>
          <w:iCs/>
        </w:rPr>
        <w:t>Ligary</w:t>
      </w:r>
      <w:proofErr w:type="spellEnd"/>
      <w:r w:rsidRPr="00CE43D7">
        <w:rPr>
          <w:rFonts w:ascii="Calibri" w:hAnsi="Calibri" w:cs="Calibri"/>
          <w:iCs/>
        </w:rPr>
        <w:t xml:space="preserve">, IČO 72022418, které </w:t>
      </w:r>
    </w:p>
    <w:p w14:paraId="196C0A67" w14:textId="77777777" w:rsidR="00CE43D7" w:rsidRPr="00CE43D7" w:rsidRDefault="00CE43D7" w:rsidP="00CE43D7">
      <w:pPr>
        <w:numPr>
          <w:ilvl w:val="0"/>
          <w:numId w:val="1"/>
        </w:numPr>
        <w:suppressAutoHyphens w:val="0"/>
        <w:rPr>
          <w:rFonts w:ascii="Calibri" w:hAnsi="Calibri" w:cs="Calibri"/>
          <w:iCs/>
        </w:rPr>
      </w:pPr>
      <w:r w:rsidRPr="00CE43D7">
        <w:rPr>
          <w:rFonts w:ascii="Calibri" w:hAnsi="Calibri" w:cs="Calibri"/>
          <w:iCs/>
        </w:rPr>
        <w:t>upravuje možnost převodu infrastrukturního majetku Svazku na vodárenskou společnost,</w:t>
      </w:r>
    </w:p>
    <w:p w14:paraId="60D7DAC5" w14:textId="77777777" w:rsidR="00CE43D7" w:rsidRPr="00CE43D7" w:rsidRDefault="00CE43D7" w:rsidP="00CE43D7">
      <w:pPr>
        <w:numPr>
          <w:ilvl w:val="0"/>
          <w:numId w:val="1"/>
        </w:numPr>
        <w:suppressAutoHyphens w:val="0"/>
        <w:rPr>
          <w:rFonts w:ascii="Calibri" w:hAnsi="Calibri" w:cs="Calibri"/>
          <w:iCs/>
        </w:rPr>
      </w:pPr>
      <w:r w:rsidRPr="00CE43D7">
        <w:rPr>
          <w:rFonts w:ascii="Calibri" w:hAnsi="Calibri" w:cs="Calibri"/>
          <w:iCs/>
        </w:rPr>
        <w:t>stanoví pravidla pro nabytí a rozdělení akcií jako náhrady za převedený infrastrukturní majetek,</w:t>
      </w:r>
    </w:p>
    <w:p w14:paraId="53F0B119" w14:textId="77777777" w:rsidR="00CE43D7" w:rsidRPr="00CE43D7" w:rsidRDefault="00CE43D7" w:rsidP="00CE43D7">
      <w:pPr>
        <w:numPr>
          <w:ilvl w:val="0"/>
          <w:numId w:val="1"/>
        </w:numPr>
        <w:suppressAutoHyphens w:val="0"/>
        <w:rPr>
          <w:rFonts w:ascii="Calibri" w:hAnsi="Calibri" w:cs="Calibri"/>
          <w:iCs/>
        </w:rPr>
      </w:pPr>
      <w:r w:rsidRPr="00CE43D7">
        <w:rPr>
          <w:rFonts w:ascii="Calibri" w:hAnsi="Calibri" w:cs="Calibri"/>
          <w:iCs/>
        </w:rPr>
        <w:t>a doplňuje oprávnění Svazku přenechat infrastrukturní majetek k užívání a provozování na základě pachtovní nebo nájemní smlouvy,</w:t>
      </w:r>
    </w:p>
    <w:p w14:paraId="53C6FDBF" w14:textId="77777777" w:rsidR="00CE43D7" w:rsidRPr="00CE43D7" w:rsidRDefault="00CE43D7" w:rsidP="00CE43D7">
      <w:pPr>
        <w:rPr>
          <w:rFonts w:ascii="Calibri" w:hAnsi="Calibri" w:cs="Calibri"/>
          <w:iCs/>
        </w:rPr>
      </w:pPr>
      <w:r w:rsidRPr="00CE43D7">
        <w:rPr>
          <w:rFonts w:ascii="Calibri" w:hAnsi="Calibri" w:cs="Calibri"/>
          <w:iCs/>
        </w:rPr>
        <w:t>a to ve znění předloženém zastupitelstvu obce, které tvoří přílohu tohoto usnesení.</w:t>
      </w:r>
    </w:p>
    <w:p w14:paraId="14017749" w14:textId="77777777" w:rsidR="00CE43D7" w:rsidRPr="00CE43D7" w:rsidRDefault="00CE43D7" w:rsidP="00CE43D7">
      <w:pPr>
        <w:pStyle w:val="Bezmezer"/>
        <w:rPr>
          <w:rFonts w:ascii="Calibri" w:hAnsi="Calibri" w:cs="Calibri"/>
          <w:iCs/>
        </w:rPr>
      </w:pPr>
      <w:r w:rsidRPr="00CE43D7">
        <w:rPr>
          <w:rFonts w:ascii="Calibri" w:hAnsi="Calibri" w:cs="Calibri"/>
          <w:iCs/>
        </w:rPr>
        <w:t xml:space="preserve">8. Schválili, aby Valná hromada Svazku obcí </w:t>
      </w:r>
      <w:proofErr w:type="spellStart"/>
      <w:r w:rsidRPr="00CE43D7">
        <w:rPr>
          <w:rFonts w:ascii="Calibri" w:hAnsi="Calibri" w:cs="Calibri"/>
          <w:iCs/>
        </w:rPr>
        <w:t>Ligary</w:t>
      </w:r>
      <w:proofErr w:type="spellEnd"/>
      <w:r w:rsidRPr="00CE43D7">
        <w:rPr>
          <w:rFonts w:ascii="Calibri" w:hAnsi="Calibri" w:cs="Calibri"/>
          <w:iCs/>
        </w:rPr>
        <w:t xml:space="preserve"> rozhodla o přijetí dodatku č. 1 ke Stanovám.</w:t>
      </w:r>
    </w:p>
    <w:p w14:paraId="1749D868" w14:textId="77777777" w:rsidR="00CE43D7" w:rsidRPr="00CE43D7" w:rsidRDefault="00CE43D7" w:rsidP="00CE43D7">
      <w:pPr>
        <w:pStyle w:val="Bezmezer"/>
        <w:rPr>
          <w:rFonts w:ascii="Calibri" w:hAnsi="Calibri" w:cs="Calibri"/>
          <w:iCs/>
        </w:rPr>
      </w:pPr>
      <w:r w:rsidRPr="00CE43D7">
        <w:rPr>
          <w:rFonts w:ascii="Calibri" w:hAnsi="Calibri" w:cs="Calibri"/>
        </w:rPr>
        <w:t xml:space="preserve">9. </w:t>
      </w:r>
      <w:r w:rsidRPr="00CE43D7">
        <w:rPr>
          <w:rFonts w:ascii="Calibri" w:hAnsi="Calibri" w:cs="Calibri"/>
          <w:iCs/>
        </w:rPr>
        <w:t xml:space="preserve">Pověřili starostku obce, aby hlasovala na valné hromadě Svazky obcí </w:t>
      </w:r>
      <w:proofErr w:type="spellStart"/>
      <w:r w:rsidRPr="00CE43D7">
        <w:rPr>
          <w:rFonts w:ascii="Calibri" w:hAnsi="Calibri" w:cs="Calibri"/>
          <w:iCs/>
        </w:rPr>
        <w:t>Ligary</w:t>
      </w:r>
      <w:proofErr w:type="spellEnd"/>
      <w:r w:rsidRPr="00CE43D7">
        <w:rPr>
          <w:rFonts w:ascii="Calibri" w:hAnsi="Calibri" w:cs="Calibri"/>
          <w:iCs/>
        </w:rPr>
        <w:t xml:space="preserve"> pro přijetí Dodatku č. 1 ke Stanovám Svazku obcí </w:t>
      </w:r>
      <w:proofErr w:type="spellStart"/>
      <w:r w:rsidRPr="00CE43D7">
        <w:rPr>
          <w:rFonts w:ascii="Calibri" w:hAnsi="Calibri" w:cs="Calibri"/>
          <w:iCs/>
        </w:rPr>
        <w:t>Ligary</w:t>
      </w:r>
      <w:proofErr w:type="spellEnd"/>
      <w:r w:rsidRPr="00CE43D7">
        <w:rPr>
          <w:rFonts w:ascii="Calibri" w:hAnsi="Calibri" w:cs="Calibri"/>
          <w:iCs/>
        </w:rPr>
        <w:t xml:space="preserve"> a učinila veškeré související úkony.</w:t>
      </w:r>
      <w:r w:rsidRPr="00CE43D7">
        <w:rPr>
          <w:rFonts w:ascii="Calibri" w:hAnsi="Calibri" w:cs="Calibri"/>
        </w:rPr>
        <w:t xml:space="preserve"> </w:t>
      </w:r>
    </w:p>
    <w:p w14:paraId="06FFB9B1" w14:textId="77777777" w:rsidR="00CE43D7" w:rsidRPr="00CE43D7" w:rsidRDefault="00CE43D7" w:rsidP="00CE43D7">
      <w:pPr>
        <w:pStyle w:val="Bezmezer"/>
        <w:jc w:val="both"/>
        <w:rPr>
          <w:rFonts w:ascii="Calibri" w:hAnsi="Calibri" w:cs="Calibri"/>
          <w:iCs/>
        </w:rPr>
      </w:pPr>
      <w:r w:rsidRPr="00CE43D7">
        <w:rPr>
          <w:rFonts w:ascii="Calibri" w:hAnsi="Calibri" w:cs="Calibri"/>
        </w:rPr>
        <w:t xml:space="preserve">10. Schválili </w:t>
      </w:r>
      <w:r w:rsidRPr="00CE43D7">
        <w:rPr>
          <w:rFonts w:ascii="Calibri" w:hAnsi="Calibri" w:cs="Calibri"/>
          <w:iCs/>
        </w:rPr>
        <w:t>Dohodu o změně katastrální hranice a o změně hranice obce uzavřené dle ustanovení § 84, odst. 2) písm. j) zákona č. 128/2000 Sb., o obcích v platném znění a pověřili starostku k podpisu Dohody.</w:t>
      </w:r>
    </w:p>
    <w:p w14:paraId="1B837FB6" w14:textId="2EF95181" w:rsidR="00CE43D7" w:rsidRPr="00CE43D7" w:rsidRDefault="00CE43D7" w:rsidP="00CE43D7">
      <w:pPr>
        <w:pStyle w:val="Bezmezer"/>
        <w:rPr>
          <w:rFonts w:ascii="Calibri" w:hAnsi="Calibri" w:cs="Calibri"/>
          <w:iCs/>
        </w:rPr>
      </w:pPr>
      <w:r w:rsidRPr="00F26F2C">
        <w:rPr>
          <w:rFonts w:ascii="Calibri" w:hAnsi="Calibri" w:cs="Calibri"/>
          <w:iCs/>
        </w:rPr>
        <w:t xml:space="preserve">11. Neschválili </w:t>
      </w:r>
      <w:r w:rsidR="00F26F2C">
        <w:rPr>
          <w:rFonts w:ascii="Calibri" w:hAnsi="Calibri" w:cs="Calibri"/>
          <w:iCs/>
        </w:rPr>
        <w:t xml:space="preserve">dotaci </w:t>
      </w:r>
      <w:r w:rsidRPr="00F26F2C">
        <w:rPr>
          <w:rFonts w:ascii="Calibri" w:hAnsi="Calibri" w:cs="Calibri"/>
          <w:iCs/>
        </w:rPr>
        <w:t>Římskokatolick</w:t>
      </w:r>
      <w:r w:rsidR="00F26F2C">
        <w:rPr>
          <w:rFonts w:ascii="Calibri" w:hAnsi="Calibri" w:cs="Calibri"/>
          <w:iCs/>
        </w:rPr>
        <w:t>é</w:t>
      </w:r>
      <w:r w:rsidRPr="00F26F2C">
        <w:rPr>
          <w:rFonts w:ascii="Calibri" w:hAnsi="Calibri" w:cs="Calibri"/>
          <w:iCs/>
        </w:rPr>
        <w:t xml:space="preserve"> farnost</w:t>
      </w:r>
      <w:r w:rsidR="00F26F2C">
        <w:rPr>
          <w:rFonts w:ascii="Calibri" w:hAnsi="Calibri" w:cs="Calibri"/>
          <w:iCs/>
        </w:rPr>
        <w:t>i</w:t>
      </w:r>
      <w:r w:rsidRPr="00F26F2C">
        <w:rPr>
          <w:rFonts w:ascii="Calibri" w:hAnsi="Calibri" w:cs="Calibri"/>
          <w:iCs/>
        </w:rPr>
        <w:t xml:space="preserve"> Křižanovice, IČO 61729817 v částce 350.000 Kč.</w:t>
      </w:r>
      <w:r w:rsidRPr="00CE43D7">
        <w:rPr>
          <w:rFonts w:ascii="Calibri" w:hAnsi="Calibri" w:cs="Calibri"/>
          <w:iCs/>
        </w:rPr>
        <w:t xml:space="preserve"> </w:t>
      </w:r>
    </w:p>
    <w:p w14:paraId="1EC73CBD" w14:textId="44C70096" w:rsidR="00CE43D7" w:rsidRPr="00CE43D7" w:rsidRDefault="00CE43D7" w:rsidP="00CE43D7">
      <w:pPr>
        <w:pStyle w:val="Bezmezer"/>
        <w:rPr>
          <w:rFonts w:ascii="Calibri" w:hAnsi="Calibri" w:cs="Calibri"/>
          <w:iCs/>
        </w:rPr>
      </w:pPr>
      <w:r w:rsidRPr="00CE43D7">
        <w:rPr>
          <w:rFonts w:ascii="Calibri" w:hAnsi="Calibri" w:cs="Calibri"/>
          <w:iCs/>
        </w:rPr>
        <w:t>12. Schválili žádost Římskokatolick</w:t>
      </w:r>
      <w:r>
        <w:rPr>
          <w:rFonts w:ascii="Calibri" w:hAnsi="Calibri" w:cs="Calibri"/>
          <w:iCs/>
        </w:rPr>
        <w:t>é</w:t>
      </w:r>
      <w:r w:rsidRPr="00CE43D7">
        <w:rPr>
          <w:rFonts w:ascii="Calibri" w:hAnsi="Calibri" w:cs="Calibri"/>
          <w:iCs/>
        </w:rPr>
        <w:t xml:space="preserve"> farnost</w:t>
      </w:r>
      <w:r>
        <w:rPr>
          <w:rFonts w:ascii="Calibri" w:hAnsi="Calibri" w:cs="Calibri"/>
          <w:iCs/>
        </w:rPr>
        <w:t>i</w:t>
      </w:r>
      <w:r w:rsidRPr="00CE43D7">
        <w:rPr>
          <w:rFonts w:ascii="Calibri" w:hAnsi="Calibri" w:cs="Calibri"/>
          <w:iCs/>
        </w:rPr>
        <w:t xml:space="preserve"> Křižanovice, IČO 61729817 o poskytnutí dotace v částce 600.000 Kč. </w:t>
      </w:r>
    </w:p>
    <w:p w14:paraId="5C71ED69" w14:textId="77777777" w:rsidR="00CE43D7" w:rsidRPr="00CE43D7" w:rsidRDefault="00CE43D7" w:rsidP="00CE43D7">
      <w:pPr>
        <w:pStyle w:val="Bezmezer"/>
        <w:rPr>
          <w:rFonts w:ascii="Calibri" w:hAnsi="Calibri" w:cs="Calibri"/>
          <w:iCs/>
        </w:rPr>
      </w:pPr>
      <w:r w:rsidRPr="00CE43D7">
        <w:rPr>
          <w:rFonts w:ascii="Calibri" w:hAnsi="Calibri" w:cs="Calibri"/>
          <w:iCs/>
        </w:rPr>
        <w:t>13.</w:t>
      </w:r>
      <w:r w:rsidRPr="00CE43D7">
        <w:rPr>
          <w:rFonts w:ascii="Calibri" w:hAnsi="Calibri" w:cs="Calibri"/>
        </w:rPr>
        <w:t xml:space="preserve"> </w:t>
      </w:r>
      <w:r w:rsidRPr="00CE43D7">
        <w:rPr>
          <w:rFonts w:ascii="Calibri" w:hAnsi="Calibri" w:cs="Calibri"/>
          <w:iCs/>
        </w:rPr>
        <w:t xml:space="preserve">Schválili Veřejnoprávní smlouvu o poskytnutí dotace s Římskokatolickou farností Křižanovice IČO: 61729817 a pověřili starostku k podpisu. </w:t>
      </w:r>
    </w:p>
    <w:p w14:paraId="19ADAB51" w14:textId="77777777" w:rsidR="00CE43D7" w:rsidRPr="00CE43D7" w:rsidRDefault="00CE43D7" w:rsidP="00CE43D7">
      <w:pPr>
        <w:pStyle w:val="Bezmezer"/>
        <w:rPr>
          <w:rFonts w:ascii="Calibri" w:eastAsiaTheme="majorEastAsia" w:hAnsi="Calibri" w:cs="Calibri"/>
        </w:rPr>
      </w:pPr>
      <w:r w:rsidRPr="00CE43D7">
        <w:rPr>
          <w:rFonts w:ascii="Calibri" w:hAnsi="Calibri" w:cs="Calibri"/>
          <w:iCs/>
        </w:rPr>
        <w:t>14. Vzali na vědomí Zprávu o výsledku přezkoumání hospodaření obce Křižanovice za rok 2025</w:t>
      </w:r>
      <w:r w:rsidRPr="00CE43D7">
        <w:rPr>
          <w:rFonts w:ascii="Calibri" w:hAnsi="Calibri" w:cs="Calibri"/>
        </w:rPr>
        <w:t>.</w:t>
      </w:r>
    </w:p>
    <w:p w14:paraId="3691F18E" w14:textId="77777777" w:rsidR="00CE43D7" w:rsidRPr="00CE43D7" w:rsidRDefault="00CE43D7" w:rsidP="00CE43D7">
      <w:pPr>
        <w:pStyle w:val="Bezmezer"/>
        <w:rPr>
          <w:rFonts w:ascii="Calibri" w:hAnsi="Calibri" w:cs="Calibri"/>
          <w:iCs/>
        </w:rPr>
      </w:pPr>
      <w:r w:rsidRPr="00CE43D7">
        <w:rPr>
          <w:rFonts w:ascii="Calibri" w:hAnsi="Calibri" w:cs="Calibri"/>
          <w:iCs/>
        </w:rPr>
        <w:t>15. Schválili souhlas s budoucím prodejem pozemku pro plánovanou kioskovou trafostanici na části současných parcel 198/1 a 199/4 a pověřili starostku k udělení souhlasu.</w:t>
      </w:r>
    </w:p>
    <w:p w14:paraId="17ECB818" w14:textId="77777777" w:rsidR="00CE43D7" w:rsidRPr="00CE43D7" w:rsidRDefault="00CE43D7" w:rsidP="00CE43D7">
      <w:pPr>
        <w:pStyle w:val="Bezmezer"/>
        <w:jc w:val="both"/>
        <w:rPr>
          <w:rFonts w:ascii="Calibri" w:hAnsi="Calibri" w:cs="Calibri"/>
          <w:iCs/>
        </w:rPr>
      </w:pPr>
      <w:r w:rsidRPr="00CE43D7">
        <w:rPr>
          <w:rFonts w:ascii="Calibri" w:hAnsi="Calibri" w:cs="Calibri"/>
          <w:iCs/>
        </w:rPr>
        <w:t>16.</w:t>
      </w:r>
      <w:r w:rsidRPr="00CE43D7">
        <w:rPr>
          <w:rFonts w:ascii="Calibri" w:hAnsi="Calibri" w:cs="Calibri"/>
        </w:rPr>
        <w:t xml:space="preserve"> </w:t>
      </w:r>
      <w:r w:rsidRPr="00CE43D7">
        <w:rPr>
          <w:rFonts w:ascii="Calibri" w:hAnsi="Calibri" w:cs="Calibri"/>
          <w:iCs/>
        </w:rPr>
        <w:t>Schválili smlouvu o smlouvě budoucí o zřízení věcného břemene č. PR-001040027916/002-MOPR a pověřili starostku k podpisu smlouvy.</w:t>
      </w:r>
    </w:p>
    <w:p w14:paraId="313E555A" w14:textId="2723F7E5" w:rsidR="00CE43D7" w:rsidRPr="00CE43D7" w:rsidRDefault="00CE43D7" w:rsidP="00CE43D7">
      <w:pPr>
        <w:pStyle w:val="Bezmezer"/>
        <w:rPr>
          <w:rFonts w:ascii="Calibri" w:hAnsi="Calibri" w:cs="Calibri"/>
          <w:iCs/>
        </w:rPr>
      </w:pPr>
      <w:r w:rsidRPr="00CE43D7">
        <w:rPr>
          <w:rFonts w:ascii="Calibri" w:hAnsi="Calibri" w:cs="Calibri"/>
          <w:iCs/>
        </w:rPr>
        <w:t>17.</w:t>
      </w:r>
      <w:r w:rsidRPr="00CE43D7">
        <w:rPr>
          <w:rFonts w:ascii="Calibri" w:hAnsi="Calibri" w:cs="Calibri"/>
        </w:rPr>
        <w:t xml:space="preserve"> </w:t>
      </w:r>
      <w:r w:rsidRPr="00CE43D7">
        <w:rPr>
          <w:rFonts w:ascii="Calibri" w:hAnsi="Calibri" w:cs="Calibri"/>
          <w:iCs/>
        </w:rPr>
        <w:t>Schválili Darovací smlouvu se spolkem FK Křižanovice IČO: 22716076</w:t>
      </w:r>
      <w:r w:rsidR="00AD3936">
        <w:rPr>
          <w:rFonts w:ascii="Calibri" w:hAnsi="Calibri" w:cs="Calibri"/>
          <w:iCs/>
        </w:rPr>
        <w:t xml:space="preserve"> </w:t>
      </w:r>
      <w:r w:rsidRPr="00CE43D7">
        <w:rPr>
          <w:rFonts w:ascii="Calibri" w:hAnsi="Calibri" w:cs="Calibri"/>
          <w:iCs/>
        </w:rPr>
        <w:t>a pověř</w:t>
      </w:r>
      <w:r>
        <w:rPr>
          <w:rFonts w:ascii="Calibri" w:hAnsi="Calibri" w:cs="Calibri"/>
          <w:iCs/>
        </w:rPr>
        <w:t xml:space="preserve">ili </w:t>
      </w:r>
      <w:r w:rsidRPr="00CE43D7">
        <w:rPr>
          <w:rFonts w:ascii="Calibri" w:hAnsi="Calibri" w:cs="Calibri"/>
          <w:iCs/>
        </w:rPr>
        <w:t xml:space="preserve">starostku </w:t>
      </w:r>
      <w:r w:rsidR="00AD3936">
        <w:rPr>
          <w:rFonts w:ascii="Calibri" w:hAnsi="Calibri" w:cs="Calibri"/>
          <w:iCs/>
        </w:rPr>
        <w:t xml:space="preserve">     </w:t>
      </w:r>
      <w:r w:rsidRPr="00CE43D7">
        <w:rPr>
          <w:rFonts w:ascii="Calibri" w:hAnsi="Calibri" w:cs="Calibri"/>
          <w:iCs/>
        </w:rPr>
        <w:t xml:space="preserve">k podpisu. </w:t>
      </w:r>
    </w:p>
    <w:p w14:paraId="3F5D3609" w14:textId="77777777" w:rsidR="00CE43D7" w:rsidRPr="00CE43D7" w:rsidRDefault="00CE43D7" w:rsidP="00CE43D7">
      <w:pPr>
        <w:pStyle w:val="Bezmezer"/>
        <w:rPr>
          <w:rFonts w:ascii="Calibri" w:hAnsi="Calibri" w:cs="Calibri"/>
          <w:iCs/>
        </w:rPr>
      </w:pPr>
      <w:r w:rsidRPr="00CE43D7">
        <w:rPr>
          <w:rFonts w:ascii="Calibri" w:hAnsi="Calibri" w:cs="Calibri"/>
          <w:iCs/>
        </w:rPr>
        <w:t xml:space="preserve">18. Schválili záměr přepracování projektu a následného vybudování hřiště s umělým povrchem v části veřejného dětského hřiště vedle mateřské školy. </w:t>
      </w:r>
    </w:p>
    <w:p w14:paraId="2E03D1A1" w14:textId="77777777" w:rsidR="00AD3936" w:rsidRDefault="00AD3936" w:rsidP="00CE43D7">
      <w:pPr>
        <w:pStyle w:val="Bezmezer"/>
        <w:rPr>
          <w:rFonts w:ascii="Calibri" w:hAnsi="Calibri" w:cs="Calibri"/>
          <w:iCs/>
        </w:rPr>
      </w:pPr>
    </w:p>
    <w:p w14:paraId="55BC9584" w14:textId="77777777" w:rsidR="00AD3936" w:rsidRDefault="00AD3936" w:rsidP="00CE43D7">
      <w:pPr>
        <w:pStyle w:val="Bezmezer"/>
        <w:rPr>
          <w:rFonts w:ascii="Calibri" w:hAnsi="Calibri" w:cs="Calibri"/>
          <w:iCs/>
        </w:rPr>
      </w:pPr>
    </w:p>
    <w:p w14:paraId="75EED706" w14:textId="638DE5FA" w:rsidR="00CE43D7" w:rsidRPr="00CE43D7" w:rsidRDefault="00CE43D7" w:rsidP="00CE43D7">
      <w:pPr>
        <w:pStyle w:val="Bezmezer"/>
        <w:rPr>
          <w:rFonts w:ascii="Calibri" w:hAnsi="Calibri" w:cs="Calibri"/>
          <w:iCs/>
        </w:rPr>
      </w:pPr>
      <w:r w:rsidRPr="00CE43D7">
        <w:rPr>
          <w:rFonts w:ascii="Calibri" w:hAnsi="Calibri" w:cs="Calibri"/>
          <w:iCs/>
        </w:rPr>
        <w:t>19. Vzali na vědomí rozpočtové opatření 2/2026.</w:t>
      </w:r>
    </w:p>
    <w:p w14:paraId="66BC06A0" w14:textId="77777777" w:rsidR="00CE43D7" w:rsidRPr="00CE43D7" w:rsidRDefault="00CE43D7" w:rsidP="00CE43D7">
      <w:pPr>
        <w:pStyle w:val="Bezmezer"/>
        <w:rPr>
          <w:rFonts w:ascii="Calibri" w:hAnsi="Calibri" w:cs="Calibri"/>
          <w:iCs/>
        </w:rPr>
      </w:pPr>
      <w:r w:rsidRPr="00CE43D7">
        <w:rPr>
          <w:rFonts w:ascii="Calibri" w:hAnsi="Calibri" w:cs="Calibri"/>
          <w:iCs/>
        </w:rPr>
        <w:t>20. Schválili rozpočtové opatření 3/2026.</w:t>
      </w:r>
    </w:p>
    <w:p w14:paraId="5657154B" w14:textId="77777777" w:rsidR="00CE43D7" w:rsidRPr="00CE43D7" w:rsidRDefault="00CE43D7" w:rsidP="00CE43D7">
      <w:pPr>
        <w:jc w:val="both"/>
        <w:rPr>
          <w:rFonts w:ascii="Calibri" w:hAnsi="Calibri" w:cs="Calibri"/>
          <w:iCs/>
        </w:rPr>
      </w:pPr>
      <w:r w:rsidRPr="00CE43D7">
        <w:rPr>
          <w:rFonts w:ascii="Calibri" w:hAnsi="Calibri" w:cs="Calibri"/>
          <w:iCs/>
        </w:rPr>
        <w:t xml:space="preserve">21. Vzali na vědomí Rozhodnutí starostky ze dne 13.4.2026 o povolení výjimky z nejvyššího počtu dětí ve třídě mateřské školy podle § 23 odst. 5 školského zákona, a to na maximální počet dětí 25 v jedné třídě v termínu od 1.5.2026. Výjimka je povolena na dobu neurčitou. </w:t>
      </w:r>
    </w:p>
    <w:p w14:paraId="65D8D109" w14:textId="77777777" w:rsidR="00CE43D7" w:rsidRPr="00CE43D7" w:rsidRDefault="00CE43D7" w:rsidP="00CE43D7">
      <w:pPr>
        <w:pStyle w:val="Bezmezer"/>
        <w:rPr>
          <w:rFonts w:ascii="Calibri" w:hAnsi="Calibri" w:cs="Calibri"/>
          <w:iCs/>
        </w:rPr>
      </w:pPr>
    </w:p>
    <w:p w14:paraId="49D82A99" w14:textId="77777777" w:rsidR="00CE43D7" w:rsidRPr="00CE43D7" w:rsidRDefault="00CE43D7" w:rsidP="00CE43D7">
      <w:pPr>
        <w:pStyle w:val="Bezmezer"/>
        <w:rPr>
          <w:rFonts w:ascii="Calibri" w:hAnsi="Calibri" w:cs="Calibri"/>
          <w:iCs/>
        </w:rPr>
      </w:pPr>
    </w:p>
    <w:p w14:paraId="04E711BE" w14:textId="77777777" w:rsidR="00CE43D7" w:rsidRPr="00CE43D7" w:rsidRDefault="00CE43D7" w:rsidP="00CE43D7">
      <w:pPr>
        <w:pStyle w:val="Bezmezer"/>
        <w:rPr>
          <w:rFonts w:ascii="Calibri" w:hAnsi="Calibri" w:cs="Calibri"/>
          <w:iCs/>
        </w:rPr>
      </w:pPr>
    </w:p>
    <w:p w14:paraId="2FA0578D" w14:textId="77777777" w:rsidR="00CE43D7" w:rsidRPr="00CE43D7" w:rsidRDefault="00CE43D7" w:rsidP="00CE43D7">
      <w:pPr>
        <w:pStyle w:val="Bezmezer"/>
        <w:jc w:val="both"/>
        <w:rPr>
          <w:rFonts w:ascii="Calibri" w:hAnsi="Calibri" w:cs="Calibri"/>
          <w:iCs/>
        </w:rPr>
      </w:pPr>
    </w:p>
    <w:p w14:paraId="354B9889" w14:textId="77777777" w:rsidR="00CE43D7" w:rsidRPr="00CE43D7" w:rsidRDefault="00CE43D7" w:rsidP="00CE43D7">
      <w:pPr>
        <w:pStyle w:val="Bezmezer"/>
        <w:rPr>
          <w:rFonts w:ascii="Calibri" w:hAnsi="Calibri" w:cs="Calibri"/>
          <w:iCs/>
        </w:rPr>
      </w:pPr>
    </w:p>
    <w:p w14:paraId="30279138" w14:textId="77777777" w:rsidR="00CE43D7" w:rsidRPr="00CE43D7" w:rsidRDefault="00CE43D7" w:rsidP="00CE43D7">
      <w:pPr>
        <w:pStyle w:val="Bezmezer"/>
        <w:rPr>
          <w:rFonts w:ascii="Calibri" w:hAnsi="Calibri" w:cs="Calibri"/>
          <w:iCs/>
        </w:rPr>
      </w:pPr>
    </w:p>
    <w:p w14:paraId="78FAD5D3" w14:textId="77777777" w:rsidR="00CE43D7" w:rsidRPr="00CE43D7" w:rsidRDefault="00CE43D7" w:rsidP="00CE43D7">
      <w:pPr>
        <w:pStyle w:val="Bezmezer"/>
        <w:rPr>
          <w:rFonts w:ascii="Calibri" w:hAnsi="Calibri" w:cs="Calibri"/>
          <w:iCs/>
        </w:rPr>
      </w:pPr>
    </w:p>
    <w:p w14:paraId="49EA009B" w14:textId="77777777" w:rsidR="00CE43D7" w:rsidRPr="00CE43D7" w:rsidRDefault="00CE43D7" w:rsidP="00CE43D7">
      <w:pPr>
        <w:pStyle w:val="Bezmezer"/>
        <w:rPr>
          <w:rFonts w:ascii="Calibri" w:hAnsi="Calibri" w:cs="Calibri"/>
          <w:iCs/>
        </w:rPr>
      </w:pPr>
    </w:p>
    <w:p w14:paraId="31260503" w14:textId="77777777" w:rsidR="00CE43D7" w:rsidRPr="00CE43D7" w:rsidRDefault="00CE43D7" w:rsidP="00CE43D7">
      <w:pPr>
        <w:pStyle w:val="Bezmezer"/>
        <w:jc w:val="both"/>
        <w:rPr>
          <w:rFonts w:ascii="Calibri" w:hAnsi="Calibri" w:cs="Calibri"/>
          <w:iCs/>
        </w:rPr>
      </w:pPr>
    </w:p>
    <w:p w14:paraId="1A9B219A" w14:textId="77777777" w:rsidR="00CE43D7" w:rsidRPr="00CE43D7" w:rsidRDefault="00CE43D7" w:rsidP="00CE43D7">
      <w:pPr>
        <w:pStyle w:val="Bezmezer"/>
        <w:spacing w:line="276" w:lineRule="auto"/>
        <w:jc w:val="both"/>
        <w:rPr>
          <w:rFonts w:ascii="Calibri" w:hAnsi="Calibri" w:cs="Calibri"/>
          <w:iCs/>
        </w:rPr>
      </w:pPr>
    </w:p>
    <w:p w14:paraId="4C64DECC" w14:textId="77777777" w:rsidR="00CE43D7" w:rsidRPr="00CE43D7" w:rsidRDefault="00CE43D7" w:rsidP="00CE43D7">
      <w:pPr>
        <w:pStyle w:val="Bezmezer"/>
        <w:spacing w:line="360" w:lineRule="auto"/>
        <w:jc w:val="both"/>
        <w:rPr>
          <w:rFonts w:ascii="Calibri" w:hAnsi="Calibri" w:cs="Calibri"/>
        </w:rPr>
      </w:pPr>
    </w:p>
    <w:p w14:paraId="54C40762" w14:textId="77777777" w:rsidR="00CE43D7" w:rsidRPr="00CE43D7" w:rsidRDefault="00CE43D7" w:rsidP="00CE43D7">
      <w:pPr>
        <w:pStyle w:val="Bezmezer"/>
        <w:spacing w:line="360" w:lineRule="auto"/>
        <w:jc w:val="both"/>
        <w:rPr>
          <w:rFonts w:ascii="Calibri" w:hAnsi="Calibri" w:cs="Calibri"/>
        </w:rPr>
      </w:pPr>
    </w:p>
    <w:p w14:paraId="0B8BB916" w14:textId="2C4173DD" w:rsidR="00CE43D7" w:rsidRPr="00CE43D7" w:rsidRDefault="00CE43D7" w:rsidP="00CE43D7">
      <w:pPr>
        <w:pStyle w:val="Bezmezer"/>
        <w:spacing w:line="360" w:lineRule="auto"/>
        <w:ind w:left="708" w:hanging="708"/>
        <w:rPr>
          <w:rFonts w:ascii="Calibri" w:hAnsi="Calibri" w:cs="Calibri"/>
        </w:rPr>
      </w:pPr>
      <w:r w:rsidRPr="00CE43D7">
        <w:rPr>
          <w:rFonts w:ascii="Calibri" w:eastAsia="Arial" w:hAnsi="Calibri" w:cs="Calibri"/>
        </w:rPr>
        <w:t>Marie Rozehnalová</w:t>
      </w:r>
      <w:r w:rsidRPr="00CE43D7">
        <w:rPr>
          <w:rFonts w:ascii="Calibri" w:hAnsi="Calibri" w:cs="Calibri"/>
        </w:rPr>
        <w:tab/>
      </w:r>
      <w:r w:rsidR="00AC62FE">
        <w:rPr>
          <w:rFonts w:ascii="Calibri" w:hAnsi="Calibri" w:cs="Calibri"/>
        </w:rPr>
        <w:t>v. r.</w:t>
      </w:r>
      <w:r w:rsidRPr="00CE43D7">
        <w:rPr>
          <w:rFonts w:ascii="Calibri" w:hAnsi="Calibri" w:cs="Calibri"/>
        </w:rPr>
        <w:tab/>
      </w:r>
      <w:r w:rsidRPr="00CE43D7">
        <w:rPr>
          <w:rFonts w:ascii="Calibri" w:hAnsi="Calibri" w:cs="Calibri"/>
        </w:rPr>
        <w:tab/>
      </w:r>
      <w:r w:rsidRPr="00CE43D7">
        <w:rPr>
          <w:rFonts w:ascii="Calibri" w:hAnsi="Calibri" w:cs="Calibri"/>
        </w:rPr>
        <w:tab/>
      </w:r>
      <w:r w:rsidRPr="00CE43D7">
        <w:rPr>
          <w:rFonts w:ascii="Calibri" w:hAnsi="Calibri" w:cs="Calibri"/>
        </w:rPr>
        <w:tab/>
      </w:r>
      <w:r w:rsidRPr="00CE43D7">
        <w:rPr>
          <w:rFonts w:ascii="Calibri" w:hAnsi="Calibri" w:cs="Calibri"/>
        </w:rPr>
        <w:tab/>
        <w:t xml:space="preserve">  Martin Cabala</w:t>
      </w:r>
      <w:r w:rsidR="00AC62FE">
        <w:rPr>
          <w:rFonts w:ascii="Calibri" w:hAnsi="Calibri" w:cs="Calibri"/>
        </w:rPr>
        <w:t xml:space="preserve"> v. r. </w:t>
      </w:r>
    </w:p>
    <w:p w14:paraId="0A4840C3" w14:textId="5D5B0CBF" w:rsidR="00CE43D7" w:rsidRPr="00CE43D7" w:rsidRDefault="00CE43D7" w:rsidP="00CE43D7">
      <w:pPr>
        <w:pStyle w:val="Bezmezer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</w:t>
      </w:r>
      <w:r w:rsidRPr="00CE43D7">
        <w:rPr>
          <w:rFonts w:ascii="Calibri" w:hAnsi="Calibri" w:cs="Calibri"/>
        </w:rPr>
        <w:t xml:space="preserve">starostka </w:t>
      </w:r>
      <w:r w:rsidRPr="00CE43D7">
        <w:rPr>
          <w:rFonts w:ascii="Calibri" w:hAnsi="Calibri" w:cs="Calibri"/>
        </w:rPr>
        <w:tab/>
      </w:r>
      <w:r w:rsidRPr="00CE43D7">
        <w:rPr>
          <w:rFonts w:ascii="Calibri" w:hAnsi="Calibri" w:cs="Calibri"/>
        </w:rPr>
        <w:tab/>
      </w:r>
      <w:r w:rsidRPr="00CE43D7">
        <w:rPr>
          <w:rFonts w:ascii="Calibri" w:hAnsi="Calibri" w:cs="Calibri"/>
        </w:rPr>
        <w:tab/>
      </w:r>
      <w:r w:rsidRPr="00CE43D7">
        <w:rPr>
          <w:rFonts w:ascii="Calibri" w:hAnsi="Calibri" w:cs="Calibri"/>
        </w:rPr>
        <w:tab/>
      </w:r>
      <w:r w:rsidRPr="00CE43D7">
        <w:rPr>
          <w:rFonts w:ascii="Calibri" w:hAnsi="Calibri" w:cs="Calibri"/>
        </w:rPr>
        <w:tab/>
        <w:t xml:space="preserve">                místostarosta    </w:t>
      </w:r>
    </w:p>
    <w:p w14:paraId="10E91C0F" w14:textId="77777777" w:rsidR="00CE43D7" w:rsidRDefault="00CE43D7" w:rsidP="00CE43D7">
      <w:pPr>
        <w:pStyle w:val="Bezmezer"/>
        <w:spacing w:line="360" w:lineRule="auto"/>
        <w:rPr>
          <w:rFonts w:ascii="Calibri" w:hAnsi="Calibri" w:cs="Calibri"/>
        </w:rPr>
      </w:pPr>
    </w:p>
    <w:p w14:paraId="2F1E3320" w14:textId="77777777" w:rsidR="00CE43D7" w:rsidRDefault="00CE43D7" w:rsidP="00CE43D7">
      <w:pPr>
        <w:pStyle w:val="Bezmezer"/>
        <w:spacing w:line="360" w:lineRule="auto"/>
        <w:rPr>
          <w:rFonts w:ascii="Calibri" w:hAnsi="Calibri" w:cs="Calibri"/>
        </w:rPr>
      </w:pPr>
    </w:p>
    <w:p w14:paraId="65A4EB70" w14:textId="77777777" w:rsidR="00CE43D7" w:rsidRDefault="00CE43D7" w:rsidP="00CE43D7">
      <w:pPr>
        <w:pStyle w:val="Bezmezer"/>
        <w:spacing w:line="360" w:lineRule="auto"/>
        <w:rPr>
          <w:rFonts w:ascii="Calibri" w:hAnsi="Calibri" w:cs="Calibri"/>
        </w:rPr>
      </w:pPr>
    </w:p>
    <w:p w14:paraId="405F648B" w14:textId="77777777" w:rsidR="00CE43D7" w:rsidRPr="00CE43D7" w:rsidRDefault="00CE43D7" w:rsidP="00CE43D7">
      <w:pPr>
        <w:pStyle w:val="Bezmezer"/>
        <w:spacing w:line="360" w:lineRule="auto"/>
        <w:rPr>
          <w:rFonts w:ascii="Calibri" w:hAnsi="Calibri" w:cs="Calibri"/>
        </w:rPr>
      </w:pPr>
    </w:p>
    <w:p w14:paraId="59E62D29" w14:textId="362EC25B" w:rsidR="00CE43D7" w:rsidRPr="00CE43D7" w:rsidRDefault="00CE43D7" w:rsidP="00CE43D7">
      <w:pPr>
        <w:pStyle w:val="Bezmezer"/>
        <w:spacing w:line="360" w:lineRule="auto"/>
        <w:rPr>
          <w:rFonts w:ascii="Calibri" w:hAnsi="Calibri" w:cs="Calibri"/>
        </w:rPr>
      </w:pPr>
      <w:r w:rsidRPr="00CE43D7">
        <w:rPr>
          <w:rFonts w:ascii="Calibri" w:hAnsi="Calibri" w:cs="Calibri"/>
        </w:rPr>
        <w:t xml:space="preserve">Vyvěšeno:         </w:t>
      </w:r>
      <w:r>
        <w:rPr>
          <w:rFonts w:ascii="Calibri" w:hAnsi="Calibri" w:cs="Calibri"/>
        </w:rPr>
        <w:t>17.4.2026</w:t>
      </w:r>
    </w:p>
    <w:p w14:paraId="6E5F6332" w14:textId="77777777" w:rsidR="00CE43D7" w:rsidRPr="00CE43D7" w:rsidRDefault="00CE43D7" w:rsidP="00CE43D7">
      <w:pPr>
        <w:pStyle w:val="Bezmezer"/>
        <w:spacing w:line="360" w:lineRule="auto"/>
        <w:rPr>
          <w:rFonts w:ascii="Calibri" w:hAnsi="Calibri" w:cs="Calibri"/>
        </w:rPr>
      </w:pPr>
      <w:r w:rsidRPr="00CE43D7">
        <w:rPr>
          <w:rFonts w:ascii="Calibri" w:hAnsi="Calibri" w:cs="Calibri"/>
        </w:rPr>
        <w:t xml:space="preserve">Sňato:          </w:t>
      </w:r>
      <w:r w:rsidRPr="00CE43D7">
        <w:rPr>
          <w:rFonts w:ascii="Calibri" w:hAnsi="Calibri" w:cs="Calibri"/>
        </w:rPr>
        <w:tab/>
      </w:r>
    </w:p>
    <w:p w14:paraId="5C6D652E" w14:textId="77777777" w:rsidR="00CE43D7" w:rsidRPr="00CE43D7" w:rsidRDefault="00CE43D7" w:rsidP="00CE43D7">
      <w:pPr>
        <w:pStyle w:val="Bezmezer"/>
        <w:spacing w:line="360" w:lineRule="auto"/>
        <w:rPr>
          <w:rFonts w:ascii="Calibri" w:hAnsi="Calibri" w:cs="Calibri"/>
        </w:rPr>
      </w:pPr>
    </w:p>
    <w:p w14:paraId="6BCF84D4" w14:textId="77777777" w:rsidR="00CE43D7" w:rsidRPr="00CE43D7" w:rsidRDefault="00CE43D7" w:rsidP="00CE43D7">
      <w:pPr>
        <w:pStyle w:val="Bezmezer"/>
        <w:spacing w:line="360" w:lineRule="auto"/>
        <w:rPr>
          <w:rFonts w:ascii="Calibri" w:hAnsi="Calibri" w:cs="Calibri"/>
        </w:rPr>
      </w:pPr>
    </w:p>
    <w:p w14:paraId="3FDEBE8B" w14:textId="77777777" w:rsidR="009A3BB5" w:rsidRPr="00CE43D7" w:rsidRDefault="009A3BB5">
      <w:pPr>
        <w:rPr>
          <w:rFonts w:ascii="Calibri" w:hAnsi="Calibri" w:cs="Calibri"/>
        </w:rPr>
      </w:pPr>
    </w:p>
    <w:sectPr w:rsidR="009A3BB5" w:rsidRPr="00CE43D7" w:rsidSect="00CE43D7">
      <w:pgSz w:w="11906" w:h="16838"/>
      <w:pgMar w:top="719" w:right="1133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D7471"/>
    <w:multiLevelType w:val="multilevel"/>
    <w:tmpl w:val="DE342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6127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3D7"/>
    <w:rsid w:val="009A3BB5"/>
    <w:rsid w:val="00AC62FE"/>
    <w:rsid w:val="00AD3936"/>
    <w:rsid w:val="00CE43D7"/>
    <w:rsid w:val="00E2095E"/>
    <w:rsid w:val="00F01FB5"/>
    <w:rsid w:val="00F2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CF7B2"/>
  <w15:chartTrackingRefBased/>
  <w15:docId w15:val="{5D207B2A-9C3A-4287-AD20-DD63148D2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E43D7"/>
    <w:pPr>
      <w:suppressAutoHyphens/>
      <w:spacing w:after="0" w:line="240" w:lineRule="auto"/>
    </w:pPr>
    <w:rPr>
      <w:rFonts w:ascii="Times New Roman" w:eastAsia="Times New Roman" w:hAnsi="Times New Roman" w:cs="Courier New"/>
      <w:kern w:val="0"/>
      <w:lang w:eastAsia="zh-C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E43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E43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E43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E43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E43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E43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E43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E43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E43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E43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E43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E43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E43D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E43D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E43D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E43D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E43D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E43D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E43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E43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E43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E43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E43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E43D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E43D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E43D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E43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E43D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E43D7"/>
    <w:rPr>
      <w:b/>
      <w:bCs/>
      <w:smallCaps/>
      <w:color w:val="0F4761" w:themeColor="accent1" w:themeShade="BF"/>
      <w:spacing w:val="5"/>
    </w:rPr>
  </w:style>
  <w:style w:type="paragraph" w:customStyle="1" w:styleId="Zkladntext31">
    <w:name w:val="Základní text 31"/>
    <w:basedOn w:val="Normln"/>
    <w:rsid w:val="00CE43D7"/>
    <w:rPr>
      <w:i/>
      <w:iCs/>
    </w:rPr>
  </w:style>
  <w:style w:type="paragraph" w:styleId="Bezmezer">
    <w:name w:val="No Spacing"/>
    <w:qFormat/>
    <w:rsid w:val="00CE43D7"/>
    <w:pPr>
      <w:suppressAutoHyphens/>
      <w:spacing w:after="0" w:line="240" w:lineRule="auto"/>
    </w:pPr>
    <w:rPr>
      <w:rFonts w:ascii="Times New Roman" w:eastAsia="Times New Roman" w:hAnsi="Times New Roman" w:cs="Courier New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533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Rozehnalová</dc:creator>
  <cp:keywords/>
  <dc:description/>
  <cp:lastModifiedBy>Marie Rozehnalová</cp:lastModifiedBy>
  <cp:revision>3</cp:revision>
  <cp:lastPrinted>2026-04-17T10:14:00Z</cp:lastPrinted>
  <dcterms:created xsi:type="dcterms:W3CDTF">2026-04-17T08:53:00Z</dcterms:created>
  <dcterms:modified xsi:type="dcterms:W3CDTF">2026-04-17T10:23:00Z</dcterms:modified>
</cp:coreProperties>
</file>